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052921">
        <w:rPr>
          <w:rFonts w:ascii="Times New Roman" w:eastAsia="Times New Roman" w:hAnsi="Times New Roman" w:cs="Times New Roman"/>
          <w:b/>
          <w:sz w:val="28"/>
          <w:szCs w:val="28"/>
        </w:rPr>
        <w:t>01 ноября</w:t>
      </w:r>
      <w:r w:rsidR="00687F15">
        <w:rPr>
          <w:rFonts w:ascii="Times New Roman" w:eastAsia="Times New Roman" w:hAnsi="Times New Roman" w:cs="Times New Roman"/>
          <w:b/>
          <w:sz w:val="28"/>
          <w:szCs w:val="28"/>
        </w:rPr>
        <w:t xml:space="preserve"> 2024 года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</w:t>
      </w:r>
      <w:r w:rsidR="008A4AEA" w:rsidRPr="00AB7564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52921" w:rsidRPr="00AB7564">
        <w:rPr>
          <w:rFonts w:ascii="Times New Roman" w:hAnsi="Times New Roman" w:cs="Times New Roman"/>
          <w:sz w:val="28"/>
          <w:szCs w:val="28"/>
        </w:rPr>
        <w:t xml:space="preserve">- </w:t>
      </w:r>
      <w:r w:rsidR="00C2539B" w:rsidRPr="00DF6AC7">
        <w:rPr>
          <w:rFonts w:ascii="Times New Roman" w:hAnsi="Times New Roman" w:cs="Times New Roman"/>
          <w:sz w:val="28"/>
          <w:szCs w:val="28"/>
        </w:rPr>
        <w:t>«объекты дорожного сервиса»</w:t>
      </w:r>
      <w:r w:rsidR="00C2539B">
        <w:rPr>
          <w:rFonts w:ascii="Times New Roman" w:hAnsi="Times New Roman" w:cs="Times New Roman"/>
          <w:sz w:val="28"/>
          <w:szCs w:val="28"/>
        </w:rPr>
        <w:t xml:space="preserve"> </w:t>
      </w:r>
      <w:r w:rsidR="00052921" w:rsidRPr="00AB7564">
        <w:rPr>
          <w:rFonts w:ascii="Times New Roman" w:hAnsi="Times New Roman" w:cs="Times New Roman"/>
          <w:sz w:val="28"/>
          <w:szCs w:val="28"/>
        </w:rPr>
        <w:t xml:space="preserve">- </w:t>
      </w:r>
      <w:r w:rsidR="008A4AEA" w:rsidRPr="000054E5">
        <w:rPr>
          <w:rFonts w:ascii="Times New Roman" w:hAnsi="Times New Roman" w:cs="Times New Roman"/>
          <w:sz w:val="28"/>
          <w:szCs w:val="28"/>
        </w:rPr>
        <w:t>земельного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273D80">
        <w:rPr>
          <w:szCs w:val="28"/>
        </w:rPr>
        <w:t>2</w:t>
      </w:r>
      <w:r w:rsidR="000054E5">
        <w:rPr>
          <w:szCs w:val="28"/>
        </w:rPr>
        <w:t>2</w:t>
      </w:r>
      <w:r w:rsidR="00052921">
        <w:rPr>
          <w:szCs w:val="28"/>
        </w:rPr>
        <w:t xml:space="preserve"> октября 2024 года № 1</w:t>
      </w:r>
      <w:r w:rsidR="00DF6AC7">
        <w:rPr>
          <w:szCs w:val="28"/>
        </w:rPr>
        <w:t>67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2921">
        <w:rPr>
          <w:rFonts w:ascii="Times New Roman" w:eastAsia="Times New Roman" w:hAnsi="Times New Roman" w:cs="Times New Roman"/>
          <w:sz w:val="28"/>
          <w:szCs w:val="28"/>
        </w:rPr>
        <w:t>01 ноября</w:t>
      </w:r>
      <w:r w:rsidR="00687F15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A070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73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AC7">
        <w:rPr>
          <w:rFonts w:ascii="Times New Roman" w:eastAsia="Times New Roman" w:hAnsi="Times New Roman" w:cs="Times New Roman"/>
          <w:sz w:val="28"/>
          <w:szCs w:val="28"/>
        </w:rPr>
        <w:t>6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AB7564" w:rsidRDefault="0022333A" w:rsidP="00AB7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E5B37" w:rsidRPr="00DF6AC7" w:rsidRDefault="0022333A" w:rsidP="00DF6A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C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Публичные слушания по </w:t>
      </w:r>
      <w:r w:rsidRPr="00DF6AC7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DF6AC7" w:rsidRPr="00DF6AC7">
        <w:rPr>
          <w:rFonts w:ascii="Times New Roman" w:hAnsi="Times New Roman" w:cs="Times New Roman"/>
          <w:sz w:val="28"/>
          <w:szCs w:val="28"/>
        </w:rPr>
        <w:t xml:space="preserve">«объекты дорожного сервиса» - земельного участка с кадастровым номером 25:33:180123:4330, площадью 92 кв.м., </w:t>
      </w:r>
      <w:r w:rsidR="00DF6AC7" w:rsidRPr="00DF6AC7">
        <w:rPr>
          <w:rFonts w:ascii="Times New Roman" w:hAnsi="Times New Roman" w:cs="Times New Roman"/>
          <w:spacing w:val="-7"/>
          <w:sz w:val="28"/>
          <w:szCs w:val="28"/>
        </w:rPr>
        <w:t>адрес (ме</w:t>
      </w:r>
      <w:r w:rsidR="00DF6AC7" w:rsidRPr="00DF6AC7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DF6AC7" w:rsidRPr="00DF6A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F6AC7" w:rsidRPr="00DF6A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6AC7" w:rsidRPr="00DF6AC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F6AC7" w:rsidRPr="00DF6AC7">
        <w:rPr>
          <w:rFonts w:ascii="Times New Roman" w:hAnsi="Times New Roman" w:cs="Times New Roman"/>
          <w:sz w:val="28"/>
          <w:szCs w:val="28"/>
        </w:rPr>
        <w:t>, ул. Я.М. Свердлова,5А, гараж № 1, в настоящее время вид разрешенного использования – «размещение гаражей для собственных нужд»</w:t>
      </w:r>
      <w:r w:rsidRPr="00DF6AC7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Pr="00DF6AC7" w:rsidRDefault="0022333A" w:rsidP="00DF6AC7">
      <w:pPr>
        <w:pStyle w:val="2"/>
        <w:ind w:firstLine="709"/>
        <w:jc w:val="both"/>
        <w:rPr>
          <w:szCs w:val="28"/>
        </w:rPr>
      </w:pPr>
      <w:r w:rsidRPr="00DF6AC7">
        <w:rPr>
          <w:color w:val="000000"/>
          <w:spacing w:val="-7"/>
          <w:szCs w:val="28"/>
        </w:rPr>
        <w:lastRenderedPageBreak/>
        <w:t xml:space="preserve">2. Комиссии </w:t>
      </w:r>
      <w:r w:rsidRPr="00DF6AC7">
        <w:rPr>
          <w:szCs w:val="28"/>
        </w:rPr>
        <w:t xml:space="preserve">по подготовке проекта Правил землепользования и застройки Партизанского городского округа считает возможным  предоставить разрешение на  условно разрешенный вид использования  - </w:t>
      </w:r>
      <w:r w:rsidR="00DF6AC7" w:rsidRPr="00402F38">
        <w:rPr>
          <w:szCs w:val="28"/>
        </w:rPr>
        <w:t>«</w:t>
      </w:r>
      <w:r w:rsidR="00DF6AC7">
        <w:rPr>
          <w:szCs w:val="28"/>
        </w:rPr>
        <w:t>объекты дорожного сервиса</w:t>
      </w:r>
      <w:r w:rsidR="005C54C3">
        <w:rPr>
          <w:szCs w:val="28"/>
        </w:rPr>
        <w:t>»</w:t>
      </w:r>
      <w:r w:rsidR="00C077C4" w:rsidRPr="00DF6AC7">
        <w:rPr>
          <w:szCs w:val="28"/>
        </w:rPr>
        <w:t xml:space="preserve"> </w:t>
      </w:r>
      <w:r w:rsidRPr="00DF6AC7">
        <w:rPr>
          <w:szCs w:val="28"/>
        </w:rPr>
        <w:t>вышеуказанного земельного участка.</w:t>
      </w:r>
    </w:p>
    <w:p w:rsidR="0022333A" w:rsidRPr="00DF6AC7" w:rsidRDefault="0022333A" w:rsidP="00DF6AC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F6AC7">
        <w:rPr>
          <w:rFonts w:ascii="Times New Roman" w:hAnsi="Times New Roman" w:cs="Times New Roman"/>
          <w:sz w:val="28"/>
          <w:szCs w:val="28"/>
        </w:rPr>
        <w:t>3.</w:t>
      </w:r>
      <w:r w:rsidRPr="00DF6AC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DF6AC7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</w:t>
      </w:r>
      <w:r w:rsidRPr="00DF6AC7"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 в газете «Вести» и на официальном сайте Партизанского городского округа в сети «Интернет».</w:t>
      </w:r>
    </w:p>
    <w:p w:rsidR="0022333A" w:rsidRPr="00DF6AC7" w:rsidRDefault="0022333A" w:rsidP="00DF6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C7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DF6AC7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DF6AC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DF6AC7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Pr="00DF6AC7" w:rsidRDefault="0022333A" w:rsidP="00DF6A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6B9" w:rsidRPr="00DF6AC7" w:rsidRDefault="00A666B9" w:rsidP="00DF6AC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AC7">
        <w:rPr>
          <w:rFonts w:ascii="Times New Roman" w:eastAsia="Times New Roman" w:hAnsi="Times New Roman" w:cs="Times New Roman"/>
          <w:sz w:val="28"/>
          <w:szCs w:val="28"/>
        </w:rPr>
        <w:br/>
      </w:r>
      <w:r w:rsidR="007E5B37" w:rsidRPr="00DF6AC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52F9" w:rsidRPr="00DF6AC7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7E5B37" w:rsidRPr="00DF6AC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F6AC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 w:rsidRPr="00DF6A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652F9" w:rsidRPr="00DF6AC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E5B37" w:rsidRPr="00DF6A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652F9" w:rsidRPr="00DF6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37" w:rsidRPr="00DF6AC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DF6AC7" w:rsidRDefault="00A666B9" w:rsidP="00DF6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F6AC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9B" w:rsidRDefault="00C2539B" w:rsidP="00111968">
      <w:pPr>
        <w:spacing w:after="0" w:line="240" w:lineRule="auto"/>
      </w:pPr>
      <w:r>
        <w:separator/>
      </w:r>
    </w:p>
  </w:endnote>
  <w:endnote w:type="continuationSeparator" w:id="0">
    <w:p w:rsidR="00C2539B" w:rsidRDefault="00C2539B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9B" w:rsidRDefault="00C2539B" w:rsidP="00111968">
      <w:pPr>
        <w:spacing w:after="0" w:line="240" w:lineRule="auto"/>
      </w:pPr>
      <w:r>
        <w:separator/>
      </w:r>
    </w:p>
  </w:footnote>
  <w:footnote w:type="continuationSeparator" w:id="0">
    <w:p w:rsidR="00C2539B" w:rsidRDefault="00C2539B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C2539B" w:rsidRDefault="00C2539B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C2539B" w:rsidRDefault="00C253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9B" w:rsidRDefault="00C2539B">
    <w:pPr>
      <w:pStyle w:val="a3"/>
      <w:jc w:val="center"/>
    </w:pPr>
  </w:p>
  <w:p w:rsidR="00C2539B" w:rsidRDefault="00C253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4E5"/>
    <w:rsid w:val="00052921"/>
    <w:rsid w:val="00093CEE"/>
    <w:rsid w:val="00111968"/>
    <w:rsid w:val="00192746"/>
    <w:rsid w:val="0022333A"/>
    <w:rsid w:val="00273D80"/>
    <w:rsid w:val="002F1FCB"/>
    <w:rsid w:val="003252D9"/>
    <w:rsid w:val="003A2369"/>
    <w:rsid w:val="003A6874"/>
    <w:rsid w:val="00420FD5"/>
    <w:rsid w:val="0046381D"/>
    <w:rsid w:val="004D75AA"/>
    <w:rsid w:val="00570CD0"/>
    <w:rsid w:val="005B329C"/>
    <w:rsid w:val="005C54C3"/>
    <w:rsid w:val="0065216F"/>
    <w:rsid w:val="00687F15"/>
    <w:rsid w:val="00743AD6"/>
    <w:rsid w:val="00747D80"/>
    <w:rsid w:val="00795438"/>
    <w:rsid w:val="007E5B37"/>
    <w:rsid w:val="008A4AEA"/>
    <w:rsid w:val="008D2F62"/>
    <w:rsid w:val="008D55F0"/>
    <w:rsid w:val="0093374C"/>
    <w:rsid w:val="0095246D"/>
    <w:rsid w:val="009A0763"/>
    <w:rsid w:val="009A1FBF"/>
    <w:rsid w:val="00A070F4"/>
    <w:rsid w:val="00A666B9"/>
    <w:rsid w:val="00AB7564"/>
    <w:rsid w:val="00AC139E"/>
    <w:rsid w:val="00AF1E84"/>
    <w:rsid w:val="00B30274"/>
    <w:rsid w:val="00C077C4"/>
    <w:rsid w:val="00C2539B"/>
    <w:rsid w:val="00D366E0"/>
    <w:rsid w:val="00D403D4"/>
    <w:rsid w:val="00D652F9"/>
    <w:rsid w:val="00DF2815"/>
    <w:rsid w:val="00DF39E3"/>
    <w:rsid w:val="00DF6AC7"/>
    <w:rsid w:val="00E35955"/>
    <w:rsid w:val="00E9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2024-10-31T00:54:00Z</cp:lastPrinted>
  <dcterms:created xsi:type="dcterms:W3CDTF">2022-03-30T00:26:00Z</dcterms:created>
  <dcterms:modified xsi:type="dcterms:W3CDTF">2024-10-31T00:55:00Z</dcterms:modified>
</cp:coreProperties>
</file>